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2FF7A" w14:textId="77777777" w:rsidR="00F110CB" w:rsidRPr="008B383B" w:rsidRDefault="00C6245C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Faculty Position Opening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s</w:t>
      </w:r>
    </w:p>
    <w:p w14:paraId="7E3FD9D4" w14:textId="77777777" w:rsidR="00F110CB" w:rsidRPr="008B383B" w:rsidRDefault="00F110CB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Nuclear &amp; Quantum</w:t>
      </w:r>
      <w:r w:rsidR="00C6245C" w:rsidRPr="008B383B">
        <w:rPr>
          <w:rFonts w:ascii="Arial" w:hAnsi="Arial" w:cs="Arial"/>
          <w:b/>
          <w:color w:val="000000"/>
          <w:kern w:val="0"/>
          <w:sz w:val="22"/>
        </w:rPr>
        <w:t xml:space="preserve"> Engineering, </w:t>
      </w:r>
    </w:p>
    <w:p w14:paraId="729487DC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K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orea Advanced Institute of Science and Technology (KAIST)</w:t>
      </w:r>
      <w:r w:rsidR="00F110CB" w:rsidRPr="008B383B">
        <w:rPr>
          <w:rFonts w:ascii="Arial" w:hAnsi="Arial" w:cs="Arial"/>
          <w:b/>
          <w:color w:val="000000"/>
          <w:kern w:val="0"/>
          <w:sz w:val="22"/>
        </w:rPr>
        <w:t>, Daejeon, South Korea</w:t>
      </w:r>
    </w:p>
    <w:p w14:paraId="472CE7DA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20C76373" w14:textId="71092F85" w:rsidR="00C6245C" w:rsidRPr="000048BD" w:rsidRDefault="00C6245C" w:rsidP="00E95997">
      <w:pPr>
        <w:wordWrap/>
        <w:adjustRightInd w:val="0"/>
        <w:jc w:val="left"/>
        <w:rPr>
          <w:rFonts w:ascii="Arial" w:hAnsi="Arial" w:cs="Arial"/>
          <w:color w:val="000000" w:themeColor="text1"/>
          <w:kern w:val="0"/>
          <w:sz w:val="22"/>
        </w:rPr>
      </w:pP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The Department of </w:t>
      </w:r>
      <w:r w:rsidR="00F110CB" w:rsidRPr="008B383B">
        <w:rPr>
          <w:rFonts w:ascii="Arial" w:hAnsi="Arial" w:cs="Arial"/>
          <w:color w:val="000000"/>
          <w:kern w:val="0"/>
          <w:sz w:val="22"/>
        </w:rPr>
        <w:t>Nuclear &amp; Quantum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 w:hint="eastAsia"/>
          <w:color w:val="000000"/>
          <w:kern w:val="0"/>
          <w:sz w:val="22"/>
        </w:rPr>
        <w:t>E</w:t>
      </w:r>
      <w:r w:rsidRPr="008B383B">
        <w:rPr>
          <w:rFonts w:ascii="Arial" w:hAnsi="Arial" w:cs="Arial"/>
          <w:color w:val="000000"/>
          <w:kern w:val="0"/>
          <w:sz w:val="22"/>
        </w:rPr>
        <w:t>ngineering at KAIST invites applications for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tenure-track faculty positions </w:t>
      </w:r>
      <w:r w:rsidR="00AA2E86" w:rsidRPr="008B383B">
        <w:rPr>
          <w:rFonts w:ascii="Arial" w:hAnsi="Arial" w:cs="Arial"/>
          <w:color w:val="000000"/>
          <w:kern w:val="0"/>
          <w:sz w:val="22"/>
        </w:rPr>
        <w:t xml:space="preserve">in the field </w:t>
      </w:r>
      <w:r w:rsidR="00AA2E86" w:rsidRPr="000048BD">
        <w:rPr>
          <w:rFonts w:ascii="Arial" w:hAnsi="Arial" w:cs="Arial"/>
          <w:color w:val="000000" w:themeColor="text1"/>
          <w:kern w:val="0"/>
          <w:sz w:val="22"/>
        </w:rPr>
        <w:t xml:space="preserve">of </w:t>
      </w:r>
      <w:r w:rsidR="00F544B3" w:rsidRPr="000048BD">
        <w:rPr>
          <w:rFonts w:ascii="Arial" w:hAnsi="Arial" w:cs="Arial"/>
          <w:color w:val="000000" w:themeColor="text1"/>
          <w:kern w:val="0"/>
          <w:sz w:val="22"/>
        </w:rPr>
        <w:t xml:space="preserve">medical physics and related </w:t>
      </w:r>
      <w:r w:rsidR="005D55EC" w:rsidRPr="000048BD">
        <w:rPr>
          <w:rFonts w:ascii="Arial" w:hAnsi="Arial" w:cs="Arial"/>
          <w:color w:val="000000" w:themeColor="text1"/>
          <w:kern w:val="0"/>
          <w:sz w:val="22"/>
        </w:rPr>
        <w:t xml:space="preserve">radiological </w:t>
      </w:r>
      <w:r w:rsidR="00F544B3" w:rsidRPr="000048BD">
        <w:rPr>
          <w:rFonts w:ascii="Arial" w:hAnsi="Arial" w:cs="Arial"/>
          <w:color w:val="000000" w:themeColor="text1"/>
          <w:kern w:val="0"/>
          <w:sz w:val="22"/>
        </w:rPr>
        <w:t>engineering</w:t>
      </w:r>
      <w:r w:rsidR="00506428" w:rsidRPr="000048BD">
        <w:rPr>
          <w:rFonts w:ascii="Arial" w:hAnsi="Arial" w:cs="Arial"/>
          <w:color w:val="000000" w:themeColor="text1"/>
          <w:kern w:val="0"/>
          <w:sz w:val="22"/>
        </w:rPr>
        <w:t xml:space="preserve"> / </w:t>
      </w:r>
      <w:r w:rsidR="00506428" w:rsidRPr="000048BD">
        <w:rPr>
          <w:rFonts w:ascii="Arial" w:hAnsi="Arial" w:cs="Arial" w:hint="eastAsia"/>
          <w:color w:val="000000" w:themeColor="text1"/>
          <w:kern w:val="0"/>
          <w:sz w:val="22"/>
        </w:rPr>
        <w:t>C</w:t>
      </w:r>
      <w:r w:rsidR="00506428" w:rsidRPr="000048BD">
        <w:rPr>
          <w:rFonts w:ascii="Arial" w:hAnsi="Arial" w:cs="Arial"/>
          <w:color w:val="000000" w:themeColor="text1"/>
          <w:kern w:val="0"/>
          <w:sz w:val="22"/>
        </w:rPr>
        <w:t>omputational Fluid Mechanics and Nuclear Safety</w:t>
      </w:r>
      <w:r w:rsidR="00AA2E86" w:rsidRPr="000048BD">
        <w:rPr>
          <w:rFonts w:ascii="Arial" w:hAnsi="Arial" w:cs="Arial"/>
          <w:color w:val="000000" w:themeColor="text1"/>
          <w:kern w:val="0"/>
          <w:sz w:val="22"/>
        </w:rPr>
        <w:t>.</w:t>
      </w:r>
      <w:r w:rsidR="00E95997" w:rsidRPr="000048BD">
        <w:rPr>
          <w:rFonts w:ascii="Arial" w:hAnsi="Arial" w:cs="Arial"/>
          <w:color w:val="000000" w:themeColor="text1"/>
          <w:kern w:val="0"/>
          <w:sz w:val="22"/>
        </w:rPr>
        <w:t xml:space="preserve"> We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 xml:space="preserve"> </w:t>
      </w:r>
      <w:r w:rsidR="006D3694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will 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 xml:space="preserve">accept </w:t>
      </w:r>
      <w:r w:rsidR="00F3371F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the applications </w:t>
      </w:r>
      <w:r w:rsidR="007D5E7F" w:rsidRPr="000048BD">
        <w:rPr>
          <w:rFonts w:ascii="Arial" w:hAnsi="Arial" w:cs="Arial"/>
          <w:color w:val="000000" w:themeColor="text1"/>
          <w:kern w:val="0"/>
          <w:sz w:val="22"/>
        </w:rPr>
        <w:t xml:space="preserve">from </w:t>
      </w:r>
      <w:r w:rsidR="00322F02" w:rsidRPr="000048BD">
        <w:rPr>
          <w:rFonts w:ascii="Arial" w:hAnsi="Arial" w:cs="Arial"/>
          <w:color w:val="000000" w:themeColor="text1"/>
          <w:kern w:val="0"/>
          <w:sz w:val="22"/>
        </w:rPr>
        <w:t xml:space="preserve">July 13 </w:t>
      </w:r>
      <w:r w:rsidR="007D5E7F" w:rsidRPr="000048BD">
        <w:rPr>
          <w:rFonts w:ascii="Arial" w:hAnsi="Arial" w:cs="Arial"/>
          <w:color w:val="000000" w:themeColor="text1"/>
          <w:kern w:val="0"/>
          <w:sz w:val="22"/>
        </w:rPr>
        <w:t>to</w:t>
      </w:r>
      <w:r w:rsidR="006D3694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</w:t>
      </w:r>
      <w:r w:rsidR="00B37D3E" w:rsidRPr="000048BD">
        <w:rPr>
          <w:rFonts w:ascii="Arial" w:hAnsi="Arial" w:cs="Arial" w:hint="eastAsia"/>
          <w:color w:val="000000" w:themeColor="text1"/>
          <w:kern w:val="0"/>
          <w:sz w:val="22"/>
        </w:rPr>
        <w:t>August</w:t>
      </w:r>
      <w:r w:rsidR="00712D2E" w:rsidRPr="000048BD">
        <w:rPr>
          <w:rFonts w:ascii="Arial" w:hAnsi="Arial" w:cs="Arial"/>
          <w:color w:val="000000" w:themeColor="text1"/>
          <w:kern w:val="0"/>
          <w:sz w:val="22"/>
        </w:rPr>
        <w:t xml:space="preserve"> </w:t>
      </w:r>
      <w:r w:rsidR="00B37D3E" w:rsidRPr="000048BD">
        <w:rPr>
          <w:rFonts w:ascii="Arial" w:hAnsi="Arial" w:cs="Arial"/>
          <w:color w:val="000000" w:themeColor="text1"/>
          <w:kern w:val="0"/>
          <w:sz w:val="22"/>
        </w:rPr>
        <w:t>14</w:t>
      </w:r>
      <w:r w:rsidR="00C51E09" w:rsidRPr="000048BD">
        <w:rPr>
          <w:rFonts w:ascii="Arial" w:hAnsi="Arial" w:cs="Arial"/>
          <w:color w:val="000000" w:themeColor="text1"/>
          <w:kern w:val="0"/>
          <w:sz w:val="22"/>
        </w:rPr>
        <w:t>, 20</w:t>
      </w:r>
      <w:r w:rsidR="009906E9" w:rsidRPr="000048BD">
        <w:rPr>
          <w:rFonts w:ascii="Arial" w:hAnsi="Arial" w:cs="Arial"/>
          <w:color w:val="000000" w:themeColor="text1"/>
          <w:kern w:val="0"/>
          <w:sz w:val="22"/>
        </w:rPr>
        <w:t>20</w:t>
      </w:r>
      <w:r w:rsidR="006D3694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. The </w:t>
      </w:r>
      <w:r w:rsidR="00AD1371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review of </w:t>
      </w:r>
      <w:r w:rsidR="00B87D0C" w:rsidRPr="000048BD">
        <w:rPr>
          <w:rFonts w:ascii="Arial" w:hAnsi="Arial" w:cs="Arial" w:hint="eastAsia"/>
          <w:color w:val="000000" w:themeColor="text1"/>
          <w:kern w:val="0"/>
          <w:sz w:val="22"/>
        </w:rPr>
        <w:t>the</w:t>
      </w:r>
      <w:r w:rsidR="00AD1371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applications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 xml:space="preserve"> will </w:t>
      </w:r>
      <w:r w:rsidR="00AD1371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begin </w:t>
      </w:r>
      <w:r w:rsidR="00E0152A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upon receipt </w:t>
      </w:r>
      <w:r w:rsidR="006D3694" w:rsidRPr="000048BD">
        <w:rPr>
          <w:rFonts w:ascii="Arial" w:hAnsi="Arial" w:cs="Arial" w:hint="eastAsia"/>
          <w:color w:val="000000" w:themeColor="text1"/>
          <w:kern w:val="0"/>
          <w:sz w:val="22"/>
        </w:rPr>
        <w:t>with the aim of extending on-site</w:t>
      </w:r>
      <w:r w:rsidR="005D55EC" w:rsidRPr="000048BD">
        <w:rPr>
          <w:rFonts w:ascii="Arial" w:hAnsi="Arial" w:cs="Arial"/>
          <w:color w:val="000000" w:themeColor="text1"/>
          <w:kern w:val="0"/>
          <w:sz w:val="22"/>
        </w:rPr>
        <w:t xml:space="preserve"> (possibly replaced by on-line)</w:t>
      </w:r>
      <w:r w:rsidR="006D3694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interview offers </w:t>
      </w:r>
      <w:r w:rsidR="00345925" w:rsidRPr="000048BD">
        <w:rPr>
          <w:rFonts w:ascii="Arial" w:hAnsi="Arial" w:cs="Arial"/>
          <w:color w:val="000000" w:themeColor="text1"/>
          <w:kern w:val="0"/>
          <w:sz w:val="22"/>
        </w:rPr>
        <w:t>in September</w:t>
      </w:r>
      <w:r w:rsidR="005E36C5" w:rsidRPr="000048BD">
        <w:rPr>
          <w:rFonts w:ascii="Arial" w:hAnsi="Arial" w:cs="Arial"/>
          <w:color w:val="000000" w:themeColor="text1"/>
          <w:kern w:val="0"/>
          <w:sz w:val="22"/>
        </w:rPr>
        <w:t>, 20</w:t>
      </w:r>
      <w:r w:rsidR="009906E9" w:rsidRPr="000048BD">
        <w:rPr>
          <w:rFonts w:ascii="Arial" w:hAnsi="Arial" w:cs="Arial"/>
          <w:color w:val="000000" w:themeColor="text1"/>
          <w:kern w:val="0"/>
          <w:sz w:val="22"/>
        </w:rPr>
        <w:t>2</w:t>
      </w:r>
      <w:r w:rsidR="00345925" w:rsidRPr="000048BD">
        <w:rPr>
          <w:rFonts w:ascii="Arial" w:hAnsi="Arial" w:cs="Arial"/>
          <w:color w:val="000000" w:themeColor="text1"/>
          <w:kern w:val="0"/>
          <w:sz w:val="22"/>
        </w:rPr>
        <w:t>0.</w:t>
      </w:r>
      <w:r w:rsidR="005B1F0C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</w:t>
      </w:r>
    </w:p>
    <w:p w14:paraId="1C3EF0AC" w14:textId="77777777" w:rsidR="00FD0E84" w:rsidRPr="000048BD" w:rsidRDefault="00FD0E84" w:rsidP="00C6245C">
      <w:pPr>
        <w:wordWrap/>
        <w:adjustRightInd w:val="0"/>
        <w:jc w:val="left"/>
        <w:rPr>
          <w:rFonts w:ascii="Arial" w:hAnsi="Arial" w:cs="Arial"/>
          <w:color w:val="000000" w:themeColor="text1"/>
          <w:kern w:val="0"/>
          <w:sz w:val="22"/>
        </w:rPr>
      </w:pPr>
    </w:p>
    <w:p w14:paraId="35A3AB4F" w14:textId="1CEFEAD8" w:rsidR="00C6245C" w:rsidRPr="000048BD" w:rsidRDefault="00C6245C" w:rsidP="00C6245C">
      <w:pPr>
        <w:wordWrap/>
        <w:adjustRightInd w:val="0"/>
        <w:jc w:val="left"/>
        <w:rPr>
          <w:rFonts w:ascii="Arial" w:hAnsi="Arial" w:cs="Arial"/>
          <w:color w:val="000000" w:themeColor="text1"/>
          <w:kern w:val="0"/>
          <w:sz w:val="22"/>
        </w:rPr>
      </w:pPr>
      <w:r w:rsidRPr="000048BD">
        <w:rPr>
          <w:rFonts w:ascii="Arial" w:hAnsi="Arial" w:cs="Arial"/>
          <w:color w:val="000000" w:themeColor="text1"/>
          <w:kern w:val="0"/>
          <w:sz w:val="22"/>
        </w:rPr>
        <w:t xml:space="preserve">Applicants must </w:t>
      </w:r>
      <w:r w:rsidRPr="000048BD">
        <w:rPr>
          <w:rFonts w:ascii="Arial" w:hAnsi="Arial" w:cs="Arial"/>
          <w:iCs/>
          <w:color w:val="000000" w:themeColor="text1"/>
          <w:kern w:val="0"/>
          <w:sz w:val="22"/>
        </w:rPr>
        <w:t>have</w:t>
      </w:r>
      <w:r w:rsidRPr="000048BD">
        <w:rPr>
          <w:rFonts w:ascii="Arial" w:hAnsi="Arial" w:cs="Arial"/>
          <w:i/>
          <w:iCs/>
          <w:color w:val="000000" w:themeColor="text1"/>
          <w:kern w:val="0"/>
          <w:sz w:val="22"/>
        </w:rPr>
        <w:t xml:space="preserve"> 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 xml:space="preserve">a Ph.D. </w:t>
      </w:r>
      <w:r w:rsidR="005758B7" w:rsidRPr="000048BD">
        <w:rPr>
          <w:rFonts w:ascii="Arial" w:hAnsi="Arial" w:cs="Arial"/>
          <w:color w:val="000000" w:themeColor="text1"/>
          <w:kern w:val="0"/>
          <w:sz w:val="22"/>
        </w:rPr>
        <w:t xml:space="preserve">degree 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 xml:space="preserve">in </w:t>
      </w:r>
      <w:r w:rsidR="00AD1371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a 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>closely related field by the time</w:t>
      </w:r>
      <w:r w:rsidR="00FD0E84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>of appointment. Applicants must demonstrate strong research potential and commitment to</w:t>
      </w:r>
      <w:r w:rsidR="00FD0E84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</w:t>
      </w:r>
      <w:r w:rsidRPr="000048BD">
        <w:rPr>
          <w:rFonts w:ascii="Arial" w:hAnsi="Arial" w:cs="Arial"/>
          <w:color w:val="000000" w:themeColor="text1"/>
          <w:kern w:val="0"/>
          <w:sz w:val="22"/>
        </w:rPr>
        <w:t>teaching undergraduate and graduate students.</w:t>
      </w:r>
      <w:r w:rsidR="00ED0215" w:rsidRPr="000048BD">
        <w:rPr>
          <w:rFonts w:ascii="Arial" w:hAnsi="Arial" w:cs="Arial" w:hint="eastAsia"/>
          <w:color w:val="000000" w:themeColor="text1"/>
          <w:kern w:val="0"/>
          <w:sz w:val="22"/>
        </w:rPr>
        <w:t xml:space="preserve"> </w:t>
      </w:r>
      <w:r w:rsidR="009160C3" w:rsidRPr="000048BD">
        <w:rPr>
          <w:rFonts w:ascii="Arial" w:hAnsi="Arial" w:cs="Arial" w:hint="eastAsia"/>
          <w:color w:val="000000" w:themeColor="text1"/>
          <w:kern w:val="0"/>
          <w:sz w:val="22"/>
        </w:rPr>
        <w:t>Candidates with established track records in research and teaching will be con</w:t>
      </w:r>
      <w:r w:rsidR="001F13B9" w:rsidRPr="000048BD">
        <w:rPr>
          <w:rFonts w:ascii="Arial" w:hAnsi="Arial" w:cs="Arial" w:hint="eastAsia"/>
          <w:color w:val="000000" w:themeColor="text1"/>
          <w:kern w:val="0"/>
          <w:sz w:val="22"/>
        </w:rPr>
        <w:t>sidered for a tenured position.</w:t>
      </w:r>
      <w:r w:rsidR="00461DBA" w:rsidRPr="000048BD">
        <w:rPr>
          <w:rFonts w:ascii="Arial" w:hAnsi="Arial" w:cs="Arial"/>
          <w:color w:val="000000" w:themeColor="text1"/>
          <w:kern w:val="0"/>
          <w:sz w:val="22"/>
        </w:rPr>
        <w:t xml:space="preserve"> </w:t>
      </w:r>
      <w:r w:rsidR="001D596A" w:rsidRPr="000048BD">
        <w:rPr>
          <w:rFonts w:ascii="Arial" w:hAnsi="Arial" w:cs="Arial"/>
          <w:color w:val="000000" w:themeColor="text1"/>
          <w:kern w:val="0"/>
          <w:sz w:val="22"/>
        </w:rPr>
        <w:t>We fully follow equal employment opportunity policy, and f</w:t>
      </w:r>
      <w:r w:rsidR="00461DBA" w:rsidRPr="000048BD">
        <w:rPr>
          <w:rFonts w:ascii="Arial" w:hAnsi="Arial" w:cs="Arial"/>
          <w:color w:val="000000" w:themeColor="text1"/>
          <w:kern w:val="0"/>
          <w:sz w:val="22"/>
        </w:rPr>
        <w:t>emale applicants are strongly encouraged</w:t>
      </w:r>
      <w:r w:rsidR="001D596A" w:rsidRPr="000048BD">
        <w:rPr>
          <w:rFonts w:ascii="Arial" w:hAnsi="Arial" w:cs="Arial"/>
          <w:color w:val="000000" w:themeColor="text1"/>
          <w:kern w:val="0"/>
          <w:sz w:val="22"/>
        </w:rPr>
        <w:t xml:space="preserve">. </w:t>
      </w:r>
    </w:p>
    <w:p w14:paraId="62EFD1B6" w14:textId="77777777" w:rsidR="00FD0E84" w:rsidRPr="000048BD" w:rsidRDefault="00FD0E84" w:rsidP="00C6245C">
      <w:pPr>
        <w:wordWrap/>
        <w:adjustRightInd w:val="0"/>
        <w:jc w:val="left"/>
        <w:rPr>
          <w:rFonts w:ascii="Arial" w:hAnsi="Arial" w:cs="Arial"/>
          <w:color w:val="000000" w:themeColor="text1"/>
          <w:kern w:val="0"/>
          <w:sz w:val="22"/>
        </w:rPr>
      </w:pPr>
    </w:p>
    <w:p w14:paraId="254D0F0E" w14:textId="2040B63C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KAIST offers a competitive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salary and a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start-</w:t>
      </w:r>
      <w:r w:rsidR="00FD0E84" w:rsidRPr="008B383B">
        <w:rPr>
          <w:rFonts w:ascii="Arial" w:hAnsi="Arial" w:cs="Arial"/>
          <w:color w:val="000000"/>
          <w:kern w:val="0"/>
          <w:sz w:val="22"/>
        </w:rPr>
        <w:t>up research fund</w:t>
      </w:r>
      <w:r w:rsidR="003D2BAA" w:rsidRPr="008B383B">
        <w:rPr>
          <w:rFonts w:ascii="Arial" w:hAnsi="Arial" w:cs="Arial" w:hint="eastAsia"/>
          <w:color w:val="000000"/>
          <w:kern w:val="0"/>
          <w:sz w:val="22"/>
        </w:rPr>
        <w:t xml:space="preserve">. 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In addition, all faculty members have </w:t>
      </w:r>
      <w:r w:rsidRPr="008B383B">
        <w:rPr>
          <w:rFonts w:ascii="Arial" w:hAnsi="Arial" w:cs="Arial"/>
          <w:color w:val="000000"/>
          <w:kern w:val="0"/>
          <w:sz w:val="22"/>
        </w:rPr>
        <w:t>joint appointment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with KAIST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Institutes,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with expanded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opportunities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for</w:t>
      </w:r>
      <w:r w:rsidR="00FD0E84" w:rsidRPr="008B383B">
        <w:rPr>
          <w:rFonts w:ascii="Arial" w:hAnsi="Arial" w:cs="Arial"/>
          <w:color w:val="000000"/>
          <w:kern w:val="0"/>
          <w:sz w:val="22"/>
        </w:rPr>
        <w:t xml:space="preserve"> interdisciplinary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research and funding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KAIST attracts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the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top students pursuing B.S., M.S., and Ph.D. degrees.</w:t>
      </w:r>
      <w:r w:rsidR="002C60A4"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kern w:val="0"/>
          <w:sz w:val="22"/>
        </w:rPr>
        <w:t xml:space="preserve">The </w:t>
      </w:r>
      <w:r w:rsidR="00AD1371" w:rsidRPr="008B383B">
        <w:rPr>
          <w:rFonts w:ascii="Arial" w:hAnsi="Arial" w:cs="Arial" w:hint="eastAsia"/>
          <w:kern w:val="0"/>
          <w:sz w:val="22"/>
        </w:rPr>
        <w:t>normal</w:t>
      </w:r>
      <w:r w:rsidRPr="008B383B">
        <w:rPr>
          <w:rFonts w:ascii="Arial" w:hAnsi="Arial" w:cs="Arial"/>
          <w:kern w:val="0"/>
          <w:sz w:val="22"/>
        </w:rPr>
        <w:t xml:space="preserve"> teaching </w:t>
      </w:r>
      <w:r w:rsidR="0097215E" w:rsidRPr="008B383B">
        <w:rPr>
          <w:rFonts w:ascii="Arial" w:hAnsi="Arial" w:cs="Arial"/>
          <w:color w:val="000000"/>
          <w:kern w:val="0"/>
          <w:sz w:val="22"/>
        </w:rPr>
        <w:t>load is one course per semester.</w:t>
      </w:r>
    </w:p>
    <w:p w14:paraId="4915AA10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5F2A040C" w14:textId="75DBC1E4" w:rsidR="005E36C5" w:rsidRPr="008B383B" w:rsidRDefault="00FD0E84" w:rsidP="00FA7F01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Applicants</w:t>
      </w: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should send </w:t>
      </w:r>
      <w:r w:rsidR="002E1078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557AEA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listed</w:t>
      </w:r>
      <w:r w:rsidR="00C17F80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documents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to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hyperlink r:id="rId7" w:history="1">
        <w:r w:rsidR="00E44393" w:rsidRPr="00E44393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FA7F01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69EA3133" w14:textId="77777777" w:rsidR="005E36C5" w:rsidRPr="008B383B" w:rsidRDefault="005E36C5" w:rsidP="00FA7F01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586E607F" w14:textId="6D9BD411" w:rsidR="0097215E" w:rsidRDefault="005E36C5" w:rsidP="005E36C5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An application form including research and teaching plans</w:t>
      </w:r>
    </w:p>
    <w:p w14:paraId="01A605CE" w14:textId="77777777" w:rsidR="00C9789E" w:rsidRDefault="00002B3D" w:rsidP="00354986">
      <w:pPr>
        <w:wordWrap/>
        <w:adjustRightInd w:val="0"/>
        <w:ind w:left="80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>Application form download</w:t>
      </w:r>
    </w:p>
    <w:p w14:paraId="1F66933F" w14:textId="64E07D1F" w:rsidR="00002B3D" w:rsidRDefault="00C9789E" w:rsidP="00C9789E">
      <w:pPr>
        <w:wordWrap/>
        <w:adjustRightInd w:val="0"/>
        <w:ind w:left="800" w:firstLine="22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English version: </w:t>
      </w:r>
      <w:hyperlink r:id="rId8" w:history="1">
        <w:r w:rsidRPr="00E44393">
          <w:rPr>
            <w:rStyle w:val="a4"/>
            <w:rFonts w:ascii="Arial" w:hAnsi="Arial" w:cs="Arial"/>
            <w:kern w:val="0"/>
            <w:sz w:val="22"/>
            <w:u w:val="none"/>
          </w:rPr>
          <w:t>https://nuclear.kaist.ac.kr/nu_board4/16796</w:t>
        </w:r>
      </w:hyperlink>
    </w:p>
    <w:p w14:paraId="477FAE82" w14:textId="28089B62" w:rsidR="00C9789E" w:rsidRDefault="00C9789E" w:rsidP="00C9789E">
      <w:pPr>
        <w:wordWrap/>
        <w:adjustRightInd w:val="0"/>
        <w:ind w:left="800" w:firstLine="22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Korean version: </w:t>
      </w:r>
      <w:hyperlink r:id="rId9" w:history="1">
        <w:r w:rsidR="009E7B4F" w:rsidRPr="00E44393">
          <w:rPr>
            <w:rStyle w:val="a4"/>
            <w:rFonts w:ascii="Arial" w:hAnsi="Arial" w:cs="Arial"/>
            <w:kern w:val="0"/>
            <w:sz w:val="22"/>
            <w:u w:val="none"/>
          </w:rPr>
          <w:t>https://nuclear.kaist.ac.kr/nu_board4/16781</w:t>
        </w:r>
      </w:hyperlink>
    </w:p>
    <w:p w14:paraId="1D78C25A" w14:textId="2D9B4A30" w:rsidR="0097215E" w:rsidRPr="008B383B" w:rsidRDefault="00B2067F" w:rsidP="001D0992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urriculum </w:t>
      </w:r>
      <w:r w:rsidRPr="008B383B">
        <w:rPr>
          <w:rFonts w:ascii="Arial" w:hAnsi="Arial" w:cs="Arial"/>
          <w:color w:val="000000"/>
          <w:kern w:val="0"/>
          <w:sz w:val="22"/>
        </w:rPr>
        <w:t>V</w:t>
      </w:r>
      <w:r w:rsidR="005758B7">
        <w:rPr>
          <w:rFonts w:ascii="Arial" w:hAnsi="Arial" w:cs="Arial"/>
          <w:color w:val="000000"/>
          <w:kern w:val="0"/>
          <w:sz w:val="22"/>
        </w:rPr>
        <w:t>itae</w:t>
      </w:r>
    </w:p>
    <w:p w14:paraId="6A9FE67F" w14:textId="77777777" w:rsidR="00AD1371" w:rsidRPr="008B383B" w:rsidRDefault="0097215E" w:rsidP="00AD1371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opies of five key publications</w:t>
      </w:r>
    </w:p>
    <w:p w14:paraId="135A76A6" w14:textId="77777777" w:rsidR="00C6245C" w:rsidRPr="008B383B" w:rsidRDefault="0097215E" w:rsidP="00AD1371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O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ther documents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that</w:t>
      </w:r>
      <w:r w:rsidR="00AD1371" w:rsidRPr="008B383B">
        <w:rPr>
          <w:rFonts w:ascii="Arial" w:hAnsi="Arial" w:cs="Arial"/>
          <w:color w:val="000000"/>
          <w:kern w:val="0"/>
          <w:sz w:val="22"/>
        </w:rPr>
        <w:t xml:space="preserve"> may support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the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</w:p>
    <w:p w14:paraId="13CA62E7" w14:textId="11CD0E01" w:rsidR="005758B7" w:rsidRDefault="005758B7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0A622FA5" w14:textId="3979E170" w:rsidR="00C6245C" w:rsidRPr="008B383B" w:rsidRDefault="005E36C5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Review of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  <w:r w:rsidRPr="008B383B">
        <w:rPr>
          <w:rFonts w:ascii="Arial" w:hAnsi="Arial" w:cs="Arial"/>
          <w:color w:val="000000"/>
          <w:kern w:val="0"/>
          <w:sz w:val="22"/>
        </w:rPr>
        <w:t>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will begin immediately when all the required documents arrive.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KAIST is an equal opportunity employer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73CA7A1F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7EEDD811" w14:textId="029EEF3E" w:rsidR="00B40991" w:rsidRPr="008B383B" w:rsidRDefault="00C6245C" w:rsidP="00382B5F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For further information, please contact </w:t>
      </w:r>
      <w:hyperlink r:id="rId10" w:history="1">
        <w:r w:rsidR="004B1081" w:rsidRPr="00E44393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5758B7">
        <w:rPr>
          <w:rFonts w:ascii="Arial" w:hAnsi="Arial" w:cs="Arial"/>
          <w:kern w:val="0"/>
          <w:sz w:val="22"/>
        </w:rPr>
        <w:t>.</w:t>
      </w:r>
      <w:bookmarkStart w:id="0" w:name="_GoBack"/>
      <w:bookmarkEnd w:id="0"/>
    </w:p>
    <w:sectPr w:rsidR="00B40991" w:rsidRPr="008B383B" w:rsidSect="00B409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3BE60" w14:textId="77777777" w:rsidR="00EF7BFD" w:rsidRDefault="00EF7BFD" w:rsidP="00DE7831">
      <w:r>
        <w:separator/>
      </w:r>
    </w:p>
  </w:endnote>
  <w:endnote w:type="continuationSeparator" w:id="0">
    <w:p w14:paraId="0AEE2EBB" w14:textId="77777777" w:rsidR="00EF7BFD" w:rsidRDefault="00EF7BFD" w:rsidP="00DE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B95A2" w14:textId="77777777" w:rsidR="00EF7BFD" w:rsidRDefault="00EF7BFD" w:rsidP="00DE7831">
      <w:r>
        <w:separator/>
      </w:r>
    </w:p>
  </w:footnote>
  <w:footnote w:type="continuationSeparator" w:id="0">
    <w:p w14:paraId="299BDB2F" w14:textId="77777777" w:rsidR="00EF7BFD" w:rsidRDefault="00EF7BFD" w:rsidP="00DE7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731C2"/>
    <w:multiLevelType w:val="hybridMultilevel"/>
    <w:tmpl w:val="96E8F0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BB8A42A">
      <w:numFmt w:val="bullet"/>
      <w:lvlText w:val="-"/>
      <w:lvlJc w:val="left"/>
      <w:pPr>
        <w:ind w:left="1160" w:hanging="360"/>
      </w:pPr>
      <w:rPr>
        <w:rFonts w:ascii="Arial" w:eastAsiaTheme="minorEastAsia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5C"/>
    <w:rsid w:val="00002B3D"/>
    <w:rsid w:val="000048BD"/>
    <w:rsid w:val="000064DB"/>
    <w:rsid w:val="00094561"/>
    <w:rsid w:val="000D3D2E"/>
    <w:rsid w:val="000D7975"/>
    <w:rsid w:val="00127773"/>
    <w:rsid w:val="00145434"/>
    <w:rsid w:val="00167661"/>
    <w:rsid w:val="00171BC8"/>
    <w:rsid w:val="001A7881"/>
    <w:rsid w:val="001B64FB"/>
    <w:rsid w:val="001D0992"/>
    <w:rsid w:val="001D25B2"/>
    <w:rsid w:val="001D596A"/>
    <w:rsid w:val="001E0562"/>
    <w:rsid w:val="001F044A"/>
    <w:rsid w:val="001F13B9"/>
    <w:rsid w:val="001F629F"/>
    <w:rsid w:val="002076C7"/>
    <w:rsid w:val="002306E5"/>
    <w:rsid w:val="00284521"/>
    <w:rsid w:val="002B0D50"/>
    <w:rsid w:val="002C60A4"/>
    <w:rsid w:val="002E1078"/>
    <w:rsid w:val="002E2BE6"/>
    <w:rsid w:val="002E2E21"/>
    <w:rsid w:val="002E65E0"/>
    <w:rsid w:val="002F7C5A"/>
    <w:rsid w:val="00305101"/>
    <w:rsid w:val="0032145D"/>
    <w:rsid w:val="00321FE1"/>
    <w:rsid w:val="00322F02"/>
    <w:rsid w:val="00345925"/>
    <w:rsid w:val="00354986"/>
    <w:rsid w:val="0036042E"/>
    <w:rsid w:val="0037069C"/>
    <w:rsid w:val="00382B5F"/>
    <w:rsid w:val="003B2387"/>
    <w:rsid w:val="003D2BAA"/>
    <w:rsid w:val="003E7B17"/>
    <w:rsid w:val="00414DAF"/>
    <w:rsid w:val="00423F96"/>
    <w:rsid w:val="00451C0D"/>
    <w:rsid w:val="00461DBA"/>
    <w:rsid w:val="004B1081"/>
    <w:rsid w:val="004B203D"/>
    <w:rsid w:val="004B501D"/>
    <w:rsid w:val="004C26E5"/>
    <w:rsid w:val="004D6DC7"/>
    <w:rsid w:val="004D7E88"/>
    <w:rsid w:val="004E1B96"/>
    <w:rsid w:val="004E5775"/>
    <w:rsid w:val="004F1E20"/>
    <w:rsid w:val="005050F4"/>
    <w:rsid w:val="00506428"/>
    <w:rsid w:val="00523F27"/>
    <w:rsid w:val="00557AEA"/>
    <w:rsid w:val="00563887"/>
    <w:rsid w:val="005758B7"/>
    <w:rsid w:val="005B1F0C"/>
    <w:rsid w:val="005D54E9"/>
    <w:rsid w:val="005D55EC"/>
    <w:rsid w:val="005E36C5"/>
    <w:rsid w:val="00622F46"/>
    <w:rsid w:val="0065190F"/>
    <w:rsid w:val="00656FC1"/>
    <w:rsid w:val="006608FA"/>
    <w:rsid w:val="006D3694"/>
    <w:rsid w:val="006D53F7"/>
    <w:rsid w:val="0070001E"/>
    <w:rsid w:val="00701D4A"/>
    <w:rsid w:val="00712D2E"/>
    <w:rsid w:val="0075258A"/>
    <w:rsid w:val="00766EF7"/>
    <w:rsid w:val="00772FD6"/>
    <w:rsid w:val="00792B51"/>
    <w:rsid w:val="00794F4B"/>
    <w:rsid w:val="007B12BA"/>
    <w:rsid w:val="007D5E7F"/>
    <w:rsid w:val="007E51E2"/>
    <w:rsid w:val="00834986"/>
    <w:rsid w:val="00850F79"/>
    <w:rsid w:val="00855909"/>
    <w:rsid w:val="008B174C"/>
    <w:rsid w:val="008B383B"/>
    <w:rsid w:val="008E2D19"/>
    <w:rsid w:val="009160C3"/>
    <w:rsid w:val="00963CED"/>
    <w:rsid w:val="0097215E"/>
    <w:rsid w:val="009776BD"/>
    <w:rsid w:val="009906E9"/>
    <w:rsid w:val="009A209E"/>
    <w:rsid w:val="009A53F1"/>
    <w:rsid w:val="009E7935"/>
    <w:rsid w:val="009E7B4F"/>
    <w:rsid w:val="009F0490"/>
    <w:rsid w:val="009F3697"/>
    <w:rsid w:val="00A00EDD"/>
    <w:rsid w:val="00A428A2"/>
    <w:rsid w:val="00A5327F"/>
    <w:rsid w:val="00AA2E86"/>
    <w:rsid w:val="00AB1568"/>
    <w:rsid w:val="00AD1371"/>
    <w:rsid w:val="00AE2358"/>
    <w:rsid w:val="00AE297F"/>
    <w:rsid w:val="00AF7E7C"/>
    <w:rsid w:val="00B05ECE"/>
    <w:rsid w:val="00B2067F"/>
    <w:rsid w:val="00B3577A"/>
    <w:rsid w:val="00B37D3E"/>
    <w:rsid w:val="00B40991"/>
    <w:rsid w:val="00B56649"/>
    <w:rsid w:val="00B85758"/>
    <w:rsid w:val="00B87D0C"/>
    <w:rsid w:val="00BA255A"/>
    <w:rsid w:val="00BD62EA"/>
    <w:rsid w:val="00C044B7"/>
    <w:rsid w:val="00C07F0D"/>
    <w:rsid w:val="00C12664"/>
    <w:rsid w:val="00C17F80"/>
    <w:rsid w:val="00C20BD1"/>
    <w:rsid w:val="00C335EC"/>
    <w:rsid w:val="00C4063F"/>
    <w:rsid w:val="00C51E09"/>
    <w:rsid w:val="00C6245C"/>
    <w:rsid w:val="00C90FDC"/>
    <w:rsid w:val="00C9789E"/>
    <w:rsid w:val="00CA1E3B"/>
    <w:rsid w:val="00CA3CB3"/>
    <w:rsid w:val="00CA78D8"/>
    <w:rsid w:val="00CB45DA"/>
    <w:rsid w:val="00D26BE5"/>
    <w:rsid w:val="00D77E61"/>
    <w:rsid w:val="00DA46A4"/>
    <w:rsid w:val="00DC300F"/>
    <w:rsid w:val="00DD2DC6"/>
    <w:rsid w:val="00DE7831"/>
    <w:rsid w:val="00E0152A"/>
    <w:rsid w:val="00E2192F"/>
    <w:rsid w:val="00E2352D"/>
    <w:rsid w:val="00E24FD8"/>
    <w:rsid w:val="00E420BB"/>
    <w:rsid w:val="00E42299"/>
    <w:rsid w:val="00E44393"/>
    <w:rsid w:val="00E95997"/>
    <w:rsid w:val="00EB1748"/>
    <w:rsid w:val="00ED0215"/>
    <w:rsid w:val="00ED498C"/>
    <w:rsid w:val="00EF7BFD"/>
    <w:rsid w:val="00F110CB"/>
    <w:rsid w:val="00F25DC0"/>
    <w:rsid w:val="00F3371F"/>
    <w:rsid w:val="00F53994"/>
    <w:rsid w:val="00F544B3"/>
    <w:rsid w:val="00F72114"/>
    <w:rsid w:val="00F93BD6"/>
    <w:rsid w:val="00FA7F01"/>
    <w:rsid w:val="00FC1284"/>
    <w:rsid w:val="00FD0E84"/>
    <w:rsid w:val="00FD1B10"/>
    <w:rsid w:val="00FE0ED0"/>
    <w:rsid w:val="00FF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6BFC9"/>
  <w15:docId w15:val="{3CB1EB64-AA80-4069-9E34-353B06FF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99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371"/>
    <w:pPr>
      <w:ind w:leftChars="400" w:left="800"/>
    </w:pPr>
  </w:style>
  <w:style w:type="character" w:styleId="a4">
    <w:name w:val="Hyperlink"/>
    <w:basedOn w:val="a0"/>
    <w:uiPriority w:val="99"/>
    <w:unhideWhenUsed/>
    <w:rsid w:val="007E51E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E51E2"/>
    <w:rPr>
      <w:color w:val="800080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E7831"/>
  </w:style>
  <w:style w:type="paragraph" w:styleId="a7">
    <w:name w:val="footer"/>
    <w:basedOn w:val="a"/>
    <w:link w:val="Char0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E7831"/>
  </w:style>
  <w:style w:type="paragraph" w:styleId="a8">
    <w:name w:val="Balloon Text"/>
    <w:basedOn w:val="a"/>
    <w:link w:val="Char1"/>
    <w:uiPriority w:val="99"/>
    <w:semiHidden/>
    <w:unhideWhenUsed/>
    <w:rsid w:val="005E36C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6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clear.kaist.ac.kr/nu_board4/1679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qe_admin@kaist.ac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qe_admin@kaist.ac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uclear.kaist.ac.kr/nu_board4/167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jayhlee</dc:creator>
  <cp:lastModifiedBy>DSYOO</cp:lastModifiedBy>
  <cp:revision>3</cp:revision>
  <cp:lastPrinted>2020-07-06T08:31:00Z</cp:lastPrinted>
  <dcterms:created xsi:type="dcterms:W3CDTF">2020-07-07T05:27:00Z</dcterms:created>
  <dcterms:modified xsi:type="dcterms:W3CDTF">2020-07-07T05:29:00Z</dcterms:modified>
</cp:coreProperties>
</file>