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CFD" w:rsidRPr="00562C36" w:rsidRDefault="00136C37" w:rsidP="00562C36">
      <w:pPr>
        <w:spacing w:line="240" w:lineRule="auto"/>
        <w:jc w:val="center"/>
        <w:rPr>
          <w:b/>
          <w:szCs w:val="20"/>
        </w:rPr>
      </w:pPr>
      <w:bookmarkStart w:id="0" w:name="_GoBack"/>
      <w:bookmarkEnd w:id="0"/>
      <w:r w:rsidRPr="00562C36">
        <w:rPr>
          <w:rFonts w:hint="eastAsia"/>
          <w:b/>
          <w:szCs w:val="20"/>
        </w:rPr>
        <w:t>[한국원자력학회 학술발표회 논문 분야코드]</w:t>
      </w:r>
    </w:p>
    <w:tbl>
      <w:tblPr>
        <w:tblpPr w:leftFromText="142" w:rightFromText="142" w:bottomFromText="200" w:horzAnchor="margin" w:tblpX="99" w:tblpY="637"/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3"/>
        <w:gridCol w:w="2093"/>
        <w:gridCol w:w="1168"/>
        <w:gridCol w:w="5953"/>
      </w:tblGrid>
      <w:tr w:rsidR="008975F6" w:rsidTr="008975F6">
        <w:trPr>
          <w:trHeight w:val="20"/>
        </w:trPr>
        <w:tc>
          <w:tcPr>
            <w:tcW w:w="1233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8975F6">
            <w:pPr>
              <w:widowControl/>
              <w:wordWrap/>
              <w:autoSpaceDE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:D62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1"/>
          </w:p>
        </w:tc>
        <w:tc>
          <w:tcPr>
            <w:tcW w:w="209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8975F6">
            <w:pPr>
              <w:widowControl/>
              <w:wordWrap/>
              <w:autoSpaceDE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68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8975F6">
            <w:pPr>
              <w:widowControl/>
              <w:wordWrap/>
              <w:autoSpaceDE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</w:p>
        </w:tc>
        <w:tc>
          <w:tcPr>
            <w:tcW w:w="595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8975F6">
            <w:pPr>
              <w:widowControl/>
              <w:wordWrap/>
              <w:autoSpaceDE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</w:p>
        </w:tc>
      </w:tr>
      <w:tr w:rsidR="008975F6" w:rsidTr="008975F6">
        <w:trPr>
          <w:trHeight w:val="1412"/>
        </w:trPr>
        <w:tc>
          <w:tcPr>
            <w:tcW w:w="1233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09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68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53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8975F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8975F6">
        <w:trPr>
          <w:trHeight w:val="888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8975F6" w:rsidRPr="00562C36" w:rsidRDefault="008975F6" w:rsidP="008975F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8975F6">
        <w:trPr>
          <w:trHeight w:val="92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8975F6">
        <w:trPr>
          <w:trHeight w:val="742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Pr="00562C36" w:rsidRDefault="008975F6" w:rsidP="008975F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</w:tc>
      </w:tr>
      <w:tr w:rsidR="008975F6" w:rsidTr="008975F6">
        <w:trPr>
          <w:trHeight w:val="62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Thermal Hydraulic Experiment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Thermal Hydraulic Analysis</w:t>
            </w:r>
          </w:p>
        </w:tc>
      </w:tr>
      <w:tr w:rsidR="008975F6" w:rsidTr="008975F6">
        <w:trPr>
          <w:trHeight w:val="96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093" w:type="dxa"/>
            <w:vAlign w:val="center"/>
          </w:tcPr>
          <w:p w:rsidR="008975F6" w:rsidRPr="005605A7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68" w:type="dxa"/>
            <w:vAlign w:val="center"/>
          </w:tcPr>
          <w:p w:rsidR="008975F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Severe Accident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Safety Issues</w:t>
            </w:r>
          </w:p>
          <w:p w:rsidR="008975F6" w:rsidRPr="005605A7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8975F6">
        <w:trPr>
          <w:trHeight w:val="113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093" w:type="dxa"/>
            <w:vAlign w:val="center"/>
            <w:hideMark/>
          </w:tcPr>
          <w:p w:rsidR="008975F6" w:rsidRPr="005605A7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Default="008975F6" w:rsidP="008975F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Protection and Dosimetry</w:t>
            </w: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8975F6" w:rsidRDefault="008975F6" w:rsidP="008975F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Shielding and Facility Operation</w:t>
            </w: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8975F6" w:rsidRDefault="008975F6" w:rsidP="008975F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Environmental Impact Assessment and Measurement of Environmental Radiation</w:t>
            </w:r>
          </w:p>
          <w:p w:rsidR="008975F6" w:rsidRDefault="008975F6" w:rsidP="008975F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Emergency Response to Radiological Accident</w:t>
            </w: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Medicine and Biological Effect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 </w:t>
            </w:r>
          </w:p>
        </w:tc>
      </w:tr>
      <w:tr w:rsidR="008975F6" w:rsidTr="008975F6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093" w:type="dxa"/>
            <w:vAlign w:val="center"/>
          </w:tcPr>
          <w:p w:rsidR="008975F6" w:rsidRPr="005605A7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68" w:type="dxa"/>
            <w:vAlign w:val="center"/>
          </w:tcPr>
          <w:p w:rsidR="008975F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</w:tcPr>
          <w:p w:rsidR="008975F6" w:rsidRDefault="008975F6" w:rsidP="008975F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Detector and Imaging</w:t>
            </w:r>
          </w:p>
          <w:p w:rsidR="008975F6" w:rsidRDefault="008975F6" w:rsidP="008975F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Default="008975F6" w:rsidP="008975F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8975F6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8975F6">
        <w:trPr>
          <w:trHeight w:val="90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8975F6" w:rsidRPr="00562C36" w:rsidRDefault="008975F6" w:rsidP="008975F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8975F6" w:rsidTr="008975F6">
        <w:trPr>
          <w:trHeight w:val="926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093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68" w:type="dxa"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8975F6">
        <w:trPr>
          <w:trHeight w:val="20"/>
        </w:trPr>
        <w:tc>
          <w:tcPr>
            <w:tcW w:w="1233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68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8975F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5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8975F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8975F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8975F6" w:rsidRDefault="00136C37" w:rsidP="005C6344"/>
    <w:sectPr w:rsidR="00136C37" w:rsidRPr="008975F6" w:rsidSect="00D548C3">
      <w:pgSz w:w="11905" w:h="16837" w:code="9"/>
      <w:pgMar w:top="454" w:right="720" w:bottom="28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136C37"/>
    <w:rsid w:val="0023344D"/>
    <w:rsid w:val="002A38BA"/>
    <w:rsid w:val="003157AB"/>
    <w:rsid w:val="0044793F"/>
    <w:rsid w:val="00526824"/>
    <w:rsid w:val="00533C27"/>
    <w:rsid w:val="005605A7"/>
    <w:rsid w:val="00562C36"/>
    <w:rsid w:val="005C6344"/>
    <w:rsid w:val="008975F6"/>
    <w:rsid w:val="008A314C"/>
    <w:rsid w:val="008D3829"/>
    <w:rsid w:val="00923B5A"/>
    <w:rsid w:val="009545D6"/>
    <w:rsid w:val="00994518"/>
    <w:rsid w:val="00C106E8"/>
    <w:rsid w:val="00D548C3"/>
    <w:rsid w:val="00F34DA6"/>
    <w:rsid w:val="00F5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CC9AB-A3EC-47DB-BEBD-4EB408C39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2</cp:revision>
  <cp:lastPrinted>2016-06-22T04:33:00Z</cp:lastPrinted>
  <dcterms:created xsi:type="dcterms:W3CDTF">2018-01-05T02:19:00Z</dcterms:created>
  <dcterms:modified xsi:type="dcterms:W3CDTF">2018-01-05T02:19:00Z</dcterms:modified>
</cp:coreProperties>
</file>